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1" simplePos="0" relativeHeight="487556096">
            <wp:simplePos x="0" y="0"/>
            <wp:positionH relativeFrom="page">
              <wp:posOffset>16509</wp:posOffset>
            </wp:positionH>
            <wp:positionV relativeFrom="page">
              <wp:posOffset>21587</wp:posOffset>
            </wp:positionV>
            <wp:extent cx="7527290" cy="106476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7290" cy="1064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hd w:fill="FFFFFF" w:color="auto" w:val="clear"/>
        </w:rPr>
        <w:t>ANEXO</w:t>
      </w:r>
      <w:r>
        <w:rPr>
          <w:color w:val="000000"/>
          <w:spacing w:val="-1"/>
          <w:shd w:fill="FFFFFF" w:color="auto" w:val="clear"/>
        </w:rPr>
        <w:t> </w:t>
      </w:r>
      <w:r>
        <w:rPr>
          <w:color w:val="000000"/>
          <w:spacing w:val="-10"/>
          <w:shd w:fill="FFFFFF" w:color="auto" w:val="clear"/>
        </w:rPr>
        <w:t>4</w:t>
      </w:r>
    </w:p>
    <w:p>
      <w:pPr>
        <w:pStyle w:val="Title"/>
        <w:spacing w:before="146"/>
        <w:ind w:right="143"/>
      </w:pPr>
      <w:r>
        <w:rPr/>
        <w:t>Requerimento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>
          <w:spacing w:val="-2"/>
        </w:rPr>
        <w:t>Recurso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right="136"/>
        <w:jc w:val="center"/>
      </w:pPr>
      <w:r>
        <w:rPr/>
        <w:t>Ao</w:t>
      </w:r>
      <w:r>
        <w:rPr>
          <w:spacing w:val="74"/>
        </w:rPr>
        <w:t> </w:t>
      </w:r>
      <w:r>
        <w:rPr/>
        <w:t>Presidente</w:t>
      </w:r>
      <w:r>
        <w:rPr>
          <w:spacing w:val="75"/>
        </w:rPr>
        <w:t> </w:t>
      </w:r>
      <w:r>
        <w:rPr/>
        <w:t>da</w:t>
      </w:r>
      <w:r>
        <w:rPr>
          <w:spacing w:val="74"/>
        </w:rPr>
        <w:t> </w:t>
      </w:r>
      <w:r>
        <w:rPr/>
        <w:t>Comissão</w:t>
      </w:r>
      <w:r>
        <w:rPr>
          <w:spacing w:val="74"/>
        </w:rPr>
        <w:t> </w:t>
      </w:r>
      <w:r>
        <w:rPr/>
        <w:t>de</w:t>
      </w:r>
      <w:r>
        <w:rPr>
          <w:spacing w:val="75"/>
        </w:rPr>
        <w:t> </w:t>
      </w:r>
      <w:r>
        <w:rPr/>
        <w:t>Seleção</w:t>
      </w:r>
      <w:r>
        <w:rPr>
          <w:spacing w:val="75"/>
        </w:rPr>
        <w:t> </w:t>
      </w:r>
      <w:r>
        <w:rPr/>
        <w:t>da</w:t>
      </w:r>
      <w:r>
        <w:rPr>
          <w:spacing w:val="75"/>
        </w:rPr>
        <w:t> </w:t>
      </w:r>
      <w:r>
        <w:rPr/>
        <w:t>Chamada</w:t>
      </w:r>
      <w:r>
        <w:rPr>
          <w:spacing w:val="75"/>
        </w:rPr>
        <w:t> </w:t>
      </w:r>
      <w:r>
        <w:rPr/>
        <w:t>de</w:t>
      </w:r>
      <w:r>
        <w:rPr>
          <w:spacing w:val="73"/>
        </w:rPr>
        <w:t> </w:t>
      </w:r>
      <w:r>
        <w:rPr/>
        <w:t>Seleção</w:t>
      </w:r>
      <w:r>
        <w:rPr>
          <w:spacing w:val="74"/>
        </w:rPr>
        <w:t> </w:t>
      </w:r>
      <w:r>
        <w:rPr/>
        <w:t>Pública</w:t>
      </w:r>
      <w:r>
        <w:rPr>
          <w:spacing w:val="74"/>
        </w:rPr>
        <w:t> </w:t>
      </w:r>
      <w:r>
        <w:rPr/>
        <w:t>N.01/2025</w:t>
      </w:r>
      <w:r>
        <w:rPr>
          <w:spacing w:val="56"/>
          <w:w w:val="150"/>
        </w:rPr>
        <w:t> </w:t>
      </w:r>
      <w:r>
        <w:rPr>
          <w:spacing w:val="-10"/>
        </w:rPr>
        <w:t>–</w:t>
      </w:r>
    </w:p>
    <w:p>
      <w:pPr>
        <w:pStyle w:val="BodyText"/>
        <w:spacing w:before="145"/>
        <w:ind w:left="1"/>
      </w:pPr>
      <w:r>
        <w:rPr>
          <w:spacing w:val="-2"/>
        </w:rPr>
        <w:t>RENASF/MPSF</w:t>
      </w:r>
    </w:p>
    <w:p>
      <w:pPr>
        <w:pStyle w:val="BodyText"/>
        <w:spacing w:line="870" w:lineRule="atLeast" w:before="10"/>
        <w:ind w:left="1" w:right="5601"/>
      </w:pPr>
      <w:r>
        <w:rPr/>
        <w:t>Senhor(a) Presidente, IDENTIFICAÇÃO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CANDIDATO:</w:t>
      </w:r>
    </w:p>
    <w:p>
      <w:pPr>
        <w:pStyle w:val="BodyText"/>
        <w:spacing w:before="155"/>
        <w:ind w:left="1"/>
      </w:pPr>
      <w:r>
        <w:rPr/>
        <w:t>Nome</w:t>
      </w:r>
      <w:r>
        <w:rPr>
          <w:spacing w:val="-3"/>
        </w:rPr>
        <w:t> </w:t>
      </w:r>
      <w:r>
        <w:rPr/>
        <w:t>ou</w:t>
      </w:r>
      <w:r>
        <w:rPr>
          <w:spacing w:val="-1"/>
        </w:rPr>
        <w:t> </w:t>
      </w:r>
      <w:r>
        <w:rPr/>
        <w:t>nome </w:t>
      </w:r>
      <w:r>
        <w:rPr>
          <w:spacing w:val="-2"/>
        </w:rPr>
        <w:t>social:</w:t>
      </w:r>
    </w:p>
    <w:p>
      <w:pPr>
        <w:pStyle w:val="BodyText"/>
        <w:spacing w:before="147"/>
        <w:ind w:left="1"/>
      </w:pPr>
      <w:r>
        <w:rPr/>
        <w:t>Número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Inscrição:</w:t>
      </w:r>
    </w:p>
    <w:p>
      <w:pPr>
        <w:pStyle w:val="BodyText"/>
        <w:spacing w:before="145"/>
        <w:ind w:left="1"/>
      </w:pPr>
      <w:r>
        <w:rPr>
          <w:spacing w:val="-2"/>
        </w:rPr>
        <w:t>Data:</w:t>
      </w:r>
    </w:p>
    <w:p>
      <w:pPr>
        <w:pStyle w:val="BodyText"/>
        <w:spacing w:before="147"/>
        <w:ind w:left="1"/>
      </w:pPr>
      <w:r>
        <w:rPr/>
        <w:t>Telefones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contato:</w:t>
      </w:r>
    </w:p>
    <w:p>
      <w:pPr>
        <w:pStyle w:val="BodyText"/>
        <w:spacing w:before="147"/>
        <w:ind w:left="1"/>
      </w:pPr>
      <w:r>
        <w:rPr/>
        <w:t>Endereço</w:t>
      </w:r>
      <w:r>
        <w:rPr>
          <w:spacing w:val="-2"/>
        </w:rPr>
        <w:t> </w:t>
      </w:r>
      <w:r>
        <w:rPr/>
        <w:t>de e-</w:t>
      </w:r>
      <w:r>
        <w:rPr>
          <w:spacing w:val="-4"/>
        </w:rPr>
        <w:t>mail:</w:t>
      </w:r>
    </w:p>
    <w:p>
      <w:pPr>
        <w:pStyle w:val="BodyText"/>
        <w:spacing w:before="292"/>
      </w:pPr>
    </w:p>
    <w:p>
      <w:pPr>
        <w:pStyle w:val="BodyText"/>
        <w:spacing w:line="360" w:lineRule="auto" w:before="1"/>
        <w:ind w:left="1"/>
      </w:pPr>
      <w:r>
        <w:rPr/>
        <w:t>Venho, respeitosamente, requerer da Comissão de Seleção da Chamada de Seleção Pública N.01/2025 – RENASF/MPSF que analise o seguinte recurso: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ind w:left="1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candidato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pStyle w:val="BodyText"/>
        <w:ind w:left="3" w:right="143"/>
        <w:jc w:val="center"/>
      </w:pPr>
      <w:r>
        <w:rPr>
          <w:spacing w:val="-5"/>
        </w:rPr>
        <w:t>32</w:t>
      </w:r>
    </w:p>
    <w:sectPr>
      <w:type w:val="continuous"/>
      <w:pgSz w:w="11910" w:h="16840"/>
      <w:pgMar w:top="166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right="136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2025-10-16T13:48:59Z</dcterms:created>
  <dcterms:modified xsi:type="dcterms:W3CDTF">2025-10-16T13:48:59Z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</Properties>
</file>